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50" w:rsidRPr="00D32750" w:rsidRDefault="00D32750" w:rsidP="00D32750">
      <w:pPr>
        <w:rPr>
          <w:rFonts w:ascii="Helvetica" w:eastAsia="Times New Roman" w:hAnsi="Helvetica" w:cs="Times New Roman"/>
          <w:color w:val="595B5A"/>
          <w:sz w:val="27"/>
          <w:szCs w:val="27"/>
          <w:lang w:eastAsia="hu-HU"/>
        </w:rPr>
      </w:pPr>
      <w:bookmarkStart w:id="0" w:name="_GoBack"/>
      <w:r w:rsidRPr="00D32750">
        <w:rPr>
          <w:rFonts w:ascii="Helvetica" w:eastAsia="Times New Roman" w:hAnsi="Helvetica" w:cs="Times New Roman"/>
          <w:color w:val="595B5A"/>
          <w:sz w:val="27"/>
          <w:szCs w:val="27"/>
          <w:lang w:eastAsia="hu-HU"/>
        </w:rPr>
        <w:t>Sokan vegyes tüzelésű kazánnal/kályhával fűtenek, melynek mellékterméke a salak és a hamu. A háztartásban keletkező kis mennyiségű hamu a kommunális gyűjtőedénybe helyezhető, csak és kizárólag:</w:t>
      </w:r>
    </w:p>
    <w:p w:rsidR="00D32750" w:rsidRPr="00D32750" w:rsidRDefault="00D32750" w:rsidP="00D32750">
      <w:pPr>
        <w:numPr>
          <w:ilvl w:val="0"/>
          <w:numId w:val="2"/>
        </w:numPr>
        <w:rPr>
          <w:rFonts w:ascii="Helvetica" w:eastAsia="Times New Roman" w:hAnsi="Helvetica" w:cs="Times New Roman"/>
          <w:color w:val="595B5A"/>
          <w:sz w:val="27"/>
          <w:szCs w:val="27"/>
          <w:lang w:eastAsia="hu-HU"/>
        </w:rPr>
      </w:pPr>
      <w:r w:rsidRPr="00D32750">
        <w:rPr>
          <w:rFonts w:ascii="Helvetica" w:eastAsia="Times New Roman" w:hAnsi="Helvetica" w:cs="Times New Roman"/>
          <w:color w:val="595B5A"/>
          <w:sz w:val="27"/>
          <w:szCs w:val="27"/>
          <w:lang w:eastAsia="hu-HU"/>
        </w:rPr>
        <w:t>kihűlt állapotban,</w:t>
      </w:r>
    </w:p>
    <w:p w:rsidR="00D32750" w:rsidRPr="00D32750" w:rsidRDefault="00D32750" w:rsidP="00D32750">
      <w:pPr>
        <w:numPr>
          <w:ilvl w:val="0"/>
          <w:numId w:val="2"/>
        </w:numPr>
        <w:rPr>
          <w:rFonts w:ascii="Helvetica" w:eastAsia="Times New Roman" w:hAnsi="Helvetica" w:cs="Times New Roman"/>
          <w:color w:val="595B5A"/>
          <w:sz w:val="27"/>
          <w:szCs w:val="27"/>
          <w:lang w:eastAsia="hu-HU"/>
        </w:rPr>
      </w:pPr>
      <w:r w:rsidRPr="00D32750">
        <w:rPr>
          <w:rFonts w:ascii="Helvetica" w:eastAsia="Times New Roman" w:hAnsi="Helvetica" w:cs="Times New Roman"/>
          <w:color w:val="595B5A"/>
          <w:sz w:val="27"/>
          <w:szCs w:val="27"/>
          <w:lang w:eastAsia="hu-HU"/>
        </w:rPr>
        <w:t>bezsákolva és összekötve.</w:t>
      </w:r>
    </w:p>
    <w:p w:rsidR="00D32750" w:rsidRPr="00D32750" w:rsidRDefault="00D32750" w:rsidP="00D32750">
      <w:pPr>
        <w:rPr>
          <w:rFonts w:ascii="Helvetica" w:eastAsia="Times New Roman" w:hAnsi="Helvetica" w:cs="Times New Roman"/>
          <w:color w:val="595B5A"/>
          <w:sz w:val="27"/>
          <w:szCs w:val="27"/>
          <w:lang w:eastAsia="hu-HU"/>
        </w:rPr>
      </w:pPr>
      <w:r w:rsidRPr="00D32750">
        <w:rPr>
          <w:rFonts w:ascii="Helvetica" w:eastAsia="Times New Roman" w:hAnsi="Helvetica" w:cs="Times New Roman"/>
          <w:color w:val="595B5A"/>
          <w:sz w:val="27"/>
          <w:szCs w:val="27"/>
          <w:lang w:eastAsia="hu-HU"/>
        </w:rPr>
        <w:t>A kuka ürítésekor a hamu a kis mennyiséget meghaladó mértékben szálló porként jelentkezhet, mely veszélyezteti a dolgozók egészségét, ezen felül a forró hamu rendkívül tűzveszélyes a hulladékgyűjtő autóba kerülve.</w:t>
      </w:r>
    </w:p>
    <w:p w:rsidR="00D32750" w:rsidRPr="00D32750" w:rsidRDefault="00D32750" w:rsidP="00D32750">
      <w:pPr>
        <w:rPr>
          <w:rFonts w:ascii="Helvetica" w:eastAsia="Times New Roman" w:hAnsi="Helvetica" w:cs="Times New Roman"/>
          <w:color w:val="595B5A"/>
          <w:sz w:val="27"/>
          <w:szCs w:val="27"/>
          <w:lang w:eastAsia="hu-HU"/>
        </w:rPr>
      </w:pPr>
      <w:r w:rsidRPr="00D32750">
        <w:rPr>
          <w:rFonts w:ascii="Helvetica" w:eastAsia="Times New Roman" w:hAnsi="Helvetica" w:cs="Times New Roman"/>
          <w:color w:val="595B5A"/>
          <w:sz w:val="27"/>
          <w:szCs w:val="27"/>
          <w:lang w:eastAsia="hu-HU"/>
        </w:rPr>
        <w:t xml:space="preserve">Amennyiben a személyzet a gyűjtés során nem megfelelően kihelyezett hamut észlel a hulladékgyűjtő </w:t>
      </w:r>
      <w:proofErr w:type="spellStart"/>
      <w:r w:rsidRPr="00D32750">
        <w:rPr>
          <w:rFonts w:ascii="Helvetica" w:eastAsia="Times New Roman" w:hAnsi="Helvetica" w:cs="Times New Roman"/>
          <w:color w:val="595B5A"/>
          <w:sz w:val="27"/>
          <w:szCs w:val="27"/>
          <w:lang w:eastAsia="hu-HU"/>
        </w:rPr>
        <w:t>edényzetben</w:t>
      </w:r>
      <w:proofErr w:type="spellEnd"/>
      <w:r w:rsidRPr="00D32750">
        <w:rPr>
          <w:rFonts w:ascii="Helvetica" w:eastAsia="Times New Roman" w:hAnsi="Helvetica" w:cs="Times New Roman"/>
          <w:color w:val="595B5A"/>
          <w:sz w:val="27"/>
          <w:szCs w:val="27"/>
          <w:lang w:eastAsia="hu-HU"/>
        </w:rPr>
        <w:t>, az ürítést megtagadhatja.</w:t>
      </w:r>
    </w:p>
    <w:p w:rsidR="00D32750" w:rsidRPr="00D32750" w:rsidRDefault="00D32750" w:rsidP="00D32750">
      <w:pPr>
        <w:rPr>
          <w:rFonts w:ascii="Helvetica" w:eastAsia="Times New Roman" w:hAnsi="Helvetica" w:cs="Times New Roman"/>
          <w:color w:val="595B5A"/>
          <w:sz w:val="27"/>
          <w:szCs w:val="27"/>
          <w:lang w:eastAsia="hu-HU"/>
        </w:rPr>
      </w:pPr>
      <w:r w:rsidRPr="00D32750">
        <w:rPr>
          <w:rFonts w:ascii="Helvetica" w:eastAsia="Times New Roman" w:hAnsi="Helvetica" w:cs="Times New Roman"/>
          <w:color w:val="595B5A"/>
          <w:sz w:val="27"/>
          <w:szCs w:val="27"/>
          <w:lang w:eastAsia="hu-HU"/>
        </w:rPr>
        <w:t>Javasoljuk továbbá a tisztelt ingatlanhasználóknak, hogy a hamut lehetőség szerint a telkükön hasznosítsák, mivel a kihűlt fahamu számos nyersanyagot tartalmaz, az akár a komposztba is hasznosíth</w:t>
      </w:r>
      <w:r>
        <w:rPr>
          <w:rFonts w:ascii="Helvetica" w:eastAsia="Times New Roman" w:hAnsi="Helvetica" w:cs="Times New Roman"/>
          <w:color w:val="595B5A"/>
          <w:sz w:val="27"/>
          <w:szCs w:val="27"/>
          <w:lang w:eastAsia="hu-HU"/>
        </w:rPr>
        <w:t>ató</w:t>
      </w:r>
    </w:p>
    <w:bookmarkEnd w:id="0"/>
    <w:p w:rsidR="00F22518" w:rsidRDefault="00F22518"/>
    <w:sectPr w:rsidR="00F2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10EC5"/>
    <w:multiLevelType w:val="multilevel"/>
    <w:tmpl w:val="8BAA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CD463F"/>
    <w:multiLevelType w:val="multilevel"/>
    <w:tmpl w:val="4288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50"/>
    <w:rsid w:val="00D32750"/>
    <w:rsid w:val="00F2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CF9A5-953A-4E0B-8325-05234341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Kelemenné Bojer Beatrix</dc:creator>
  <cp:keywords/>
  <dc:description/>
  <cp:lastModifiedBy>Kelemenné Bojer Beatrix</cp:lastModifiedBy>
  <cp:revision>1</cp:revision>
  <dcterms:created xsi:type="dcterms:W3CDTF">2024-02-26T07:35:00Z</dcterms:created>
  <dcterms:modified xsi:type="dcterms:W3CDTF">2024-02-26T07:42:00Z</dcterms:modified>
</cp:coreProperties>
</file>